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F1BE8" w14:textId="77777777" w:rsidR="004E6B5A" w:rsidRDefault="000000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7C7E4EFF" w14:textId="77777777" w:rsidR="004E6B5A" w:rsidRDefault="0000000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конкурса по разумной и грамотной коррекции веса у детей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6-9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лет «Азбука здоровья» </w:t>
      </w:r>
    </w:p>
    <w:p w14:paraId="14A983ED" w14:textId="77777777" w:rsidR="004E6B5A" w:rsidRDefault="004E6B5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636D52B" w14:textId="77777777" w:rsidR="004E6B5A" w:rsidRDefault="0000000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Организатор конкурса: </w:t>
      </w:r>
    </w:p>
    <w:p w14:paraId="409CA3B2" w14:textId="77777777" w:rsidR="004E6B5A" w:rsidRDefault="0000000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АО «Центр семейной медицины»</w:t>
      </w:r>
    </w:p>
    <w:p w14:paraId="5440ABAB" w14:textId="01508940" w:rsidR="004E6B5A" w:rsidRPr="002870FB" w:rsidRDefault="00000000" w:rsidP="00CE6BB3">
      <w:pPr>
        <w:shd w:val="clear" w:color="auto" w:fill="FFFFFF" w:themeFill="background1"/>
        <w:jc w:val="both"/>
        <w:rPr>
          <w:rStyle w:val="af1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</w:pPr>
      <w:r w:rsidRPr="002870FB">
        <w:rPr>
          <w:rFonts w:ascii="Times New Roman" w:hAnsi="Times New Roman" w:cs="Times New Roman"/>
          <w:b/>
          <w:bCs/>
          <w:sz w:val="26"/>
          <w:szCs w:val="26"/>
          <w:u w:val="single"/>
        </w:rPr>
        <w:t>Цель конкурса</w:t>
      </w:r>
      <w:r w:rsidRPr="002870FB">
        <w:rPr>
          <w:rStyle w:val="af1"/>
          <w:rFonts w:ascii="Times New Roman" w:hAnsi="Times New Roman" w:cs="Times New Roman"/>
          <w:sz w:val="26"/>
          <w:szCs w:val="26"/>
        </w:rPr>
        <w:t xml:space="preserve">: </w:t>
      </w:r>
      <w:r w:rsidRPr="002870FB">
        <w:rPr>
          <w:rStyle w:val="af1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мотивация участников мероприятий по реализации проекта социального воздействия в сфере здравоохранения «Профилактика ожирения у детей </w:t>
      </w:r>
      <w:proofErr w:type="gramStart"/>
      <w:r w:rsidRPr="002870FB">
        <w:rPr>
          <w:rStyle w:val="af1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6-9</w:t>
      </w:r>
      <w:proofErr w:type="gramEnd"/>
      <w:r w:rsidRPr="002870FB">
        <w:rPr>
          <w:rStyle w:val="af1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 лет, проживающих в Свердловской области», направленная на продолжение участия в проекте социального воздействия с целью продолжения разумной и грамотной коррекции веса у детей 6-9 лет, проживающих в городе Екатеринбурге.</w:t>
      </w:r>
    </w:p>
    <w:p w14:paraId="5006AE50" w14:textId="77777777" w:rsidR="004E6B5A" w:rsidRPr="002870FB" w:rsidRDefault="00000000">
      <w:pPr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b/>
          <w:bCs/>
          <w:sz w:val="26"/>
          <w:szCs w:val="26"/>
          <w:u w:val="single"/>
        </w:rPr>
        <w:t>Задачи конкурса</w:t>
      </w:r>
      <w:r w:rsidRPr="002870FB">
        <w:rPr>
          <w:rFonts w:ascii="Times New Roman" w:hAnsi="Times New Roman" w:cs="Times New Roman"/>
          <w:sz w:val="26"/>
          <w:szCs w:val="26"/>
        </w:rPr>
        <w:t>:</w:t>
      </w:r>
    </w:p>
    <w:p w14:paraId="2B5A222F" w14:textId="77777777" w:rsidR="004E6B5A" w:rsidRPr="002870FB" w:rsidRDefault="00000000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0F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образа жизни ребенка и семьи;</w:t>
      </w:r>
    </w:p>
    <w:p w14:paraId="3BDE26DD" w14:textId="77777777" w:rsidR="004E6B5A" w:rsidRPr="002870FB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0FB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гармонизация детско-родительских отношений;</w:t>
      </w:r>
    </w:p>
    <w:p w14:paraId="5485B231" w14:textId="77777777" w:rsidR="004E6B5A" w:rsidRPr="002870FB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0F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привычек рационального питания;</w:t>
      </w:r>
    </w:p>
    <w:p w14:paraId="2811EDB3" w14:textId="77777777" w:rsidR="004E6B5A" w:rsidRPr="002870FB" w:rsidRDefault="00000000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0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ежедневной физической активности для долгосрочного управления весом.</w:t>
      </w:r>
    </w:p>
    <w:p w14:paraId="52D8B515" w14:textId="77777777" w:rsidR="004E6B5A" w:rsidRPr="002870FB" w:rsidRDefault="00000000">
      <w:pPr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sz w:val="26"/>
          <w:szCs w:val="26"/>
        </w:rPr>
        <w:t xml:space="preserve">В конкурсе «Азбука здоровья» (далее – Конкурс) могут принять участие дети, проживающие на территории г. Екатеринбурга в возрасте от 6 до 9 лет (далее – Участники). </w:t>
      </w:r>
    </w:p>
    <w:p w14:paraId="5EA7C44A" w14:textId="77777777" w:rsidR="004E6B5A" w:rsidRPr="002870FB" w:rsidRDefault="0000000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70FB">
        <w:rPr>
          <w:rFonts w:ascii="Times New Roman" w:hAnsi="Times New Roman" w:cs="Times New Roman"/>
          <w:color w:val="000000"/>
          <w:sz w:val="26"/>
          <w:szCs w:val="26"/>
        </w:rPr>
        <w:t>Факт участия в Конкурсе устанавливает, что законный представитель участника Конкурса соглашается с тем, что в случае участия или победы в Конкурсе их фамилия, имя, отчество, фотографии и интервью могут быть использованы Организатором, в том числе, для демонстрации в СМИ и социальных сетях в качестве информации, связанной с Конкурсом, в связи с чем, законный представитель участника Конкурса подписывает соответствующее согласие.</w:t>
      </w:r>
    </w:p>
    <w:p w14:paraId="652226AB" w14:textId="77777777" w:rsidR="004E6B5A" w:rsidRPr="002870FB" w:rsidRDefault="0000000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70FB">
        <w:rPr>
          <w:rFonts w:ascii="Times New Roman" w:hAnsi="Times New Roman" w:cs="Times New Roman"/>
          <w:color w:val="000000"/>
          <w:sz w:val="26"/>
          <w:szCs w:val="26"/>
        </w:rPr>
        <w:t xml:space="preserve">Принимая участие в Конкурсе, законный представитель участника </w:t>
      </w:r>
      <w:r w:rsidRPr="00D63CCD">
        <w:rPr>
          <w:rStyle w:val="af1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 xml:space="preserve">Конкурса </w:t>
      </w:r>
      <w:r w:rsidRPr="002870FB">
        <w:rPr>
          <w:rFonts w:ascii="Times New Roman" w:hAnsi="Times New Roman" w:cs="Times New Roman"/>
          <w:color w:val="000000"/>
          <w:sz w:val="26"/>
          <w:szCs w:val="26"/>
        </w:rPr>
        <w:t>подтверждает, что ознакомлен с настоящим Положением и принимает условия Конкурса, а также принимает на себя все риски, связанные с участием в Конкурсе и получением Призов.</w:t>
      </w:r>
    </w:p>
    <w:p w14:paraId="6A325B84" w14:textId="77777777" w:rsidR="004E6B5A" w:rsidRPr="002870FB" w:rsidRDefault="004E6B5A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8EDB849" w14:textId="77777777" w:rsidR="004E6B5A" w:rsidRPr="002870FB" w:rsidRDefault="00000000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2870FB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Сроки проведения конкурса:</w:t>
      </w:r>
    </w:p>
    <w:p w14:paraId="42C3A07C" w14:textId="77777777" w:rsidR="004E6B5A" w:rsidRPr="00591FCC" w:rsidRDefault="00000000">
      <w:pPr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sz w:val="26"/>
          <w:szCs w:val="26"/>
        </w:rPr>
        <w:t xml:space="preserve">Конкурс проводится в период с 01 августа 2024 года по 31 декабря 2024 года, включая сроки подведения </w:t>
      </w:r>
      <w:r w:rsidRPr="00591FCC">
        <w:rPr>
          <w:rStyle w:val="af1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итогов и об</w:t>
      </w:r>
      <w:r w:rsidRPr="00591FCC">
        <w:rPr>
          <w:rFonts w:ascii="Times New Roman" w:hAnsi="Times New Roman" w:cs="Times New Roman"/>
          <w:sz w:val="26"/>
          <w:szCs w:val="26"/>
        </w:rPr>
        <w:t>ъявления результатов.</w:t>
      </w:r>
    </w:p>
    <w:p w14:paraId="65F09853" w14:textId="77777777" w:rsidR="004E6B5A" w:rsidRPr="002870FB" w:rsidRDefault="00000000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70FB">
        <w:rPr>
          <w:rFonts w:ascii="Times New Roman" w:hAnsi="Times New Roman" w:cs="Times New Roman"/>
          <w:b/>
          <w:bCs/>
          <w:sz w:val="26"/>
          <w:szCs w:val="26"/>
          <w:u w:val="single"/>
        </w:rPr>
        <w:t>Условия конкурса</w:t>
      </w:r>
      <w:r w:rsidRPr="002870FB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5A109BD7" w14:textId="77777777" w:rsidR="004E6B5A" w:rsidRPr="002870FB" w:rsidRDefault="00000000">
      <w:pPr>
        <w:pStyle w:val="af0"/>
        <w:numPr>
          <w:ilvl w:val="0"/>
          <w:numId w:val="2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0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быть участником Проекта «Азбука здоровья» не менее 12 месяцев;</w:t>
      </w:r>
    </w:p>
    <w:p w14:paraId="4A377254" w14:textId="77777777" w:rsidR="004E6B5A" w:rsidRPr="002870FB" w:rsidRDefault="00000000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0F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достичь положительного результата (стабилизация или снижение SDS ИМТ);</w:t>
      </w:r>
    </w:p>
    <w:p w14:paraId="4C29D795" w14:textId="77777777" w:rsidR="004E6B5A" w:rsidRPr="002870FB" w:rsidRDefault="00000000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0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 4 очные консультации у педиатра, психолога, специалиста по физической активности;</w:t>
      </w:r>
    </w:p>
    <w:p w14:paraId="7C404B83" w14:textId="77777777" w:rsidR="004E6B5A" w:rsidRPr="002870FB" w:rsidRDefault="00000000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пройти не менее 4 </w:t>
      </w:r>
      <w:proofErr w:type="spellStart"/>
      <w:r w:rsidRPr="002870FB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телеконсультаций</w:t>
      </w:r>
      <w:proofErr w:type="spellEnd"/>
      <w:r w:rsidRPr="002870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99DDF5E" w14:textId="77777777" w:rsidR="004E6B5A" w:rsidRPr="002870FB" w:rsidRDefault="00000000">
      <w:pPr>
        <w:pStyle w:val="af0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посетить не менее 8 занятий физической активностью на п</w:t>
      </w:r>
      <w:r w:rsidRPr="002870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лощадке АО «ЦСМ»;</w:t>
      </w:r>
    </w:p>
    <w:p w14:paraId="488EFFE0" w14:textId="77777777" w:rsidR="004E6B5A" w:rsidRPr="002870FB" w:rsidRDefault="00000000">
      <w:pPr>
        <w:pStyle w:val="af0"/>
        <w:numPr>
          <w:ilvl w:val="0"/>
          <w:numId w:val="2"/>
        </w:num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посетить не менее 3 </w:t>
      </w:r>
      <w:r w:rsidRPr="00D63CCD">
        <w:rPr>
          <w:rStyle w:val="af1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интерактивных занятий на</w:t>
      </w:r>
      <w:r w:rsidRPr="002870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площадке Центра общественного здоровья.</w:t>
      </w:r>
    </w:p>
    <w:p w14:paraId="30FB0F57" w14:textId="77777777" w:rsidR="004E6B5A" w:rsidRPr="002870FB" w:rsidRDefault="00000000">
      <w:pPr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b/>
          <w:bCs/>
          <w:sz w:val="26"/>
          <w:szCs w:val="26"/>
          <w:u w:val="single"/>
        </w:rPr>
        <w:t>Порядок проведения конкурса</w:t>
      </w:r>
      <w:r w:rsidRPr="002870FB">
        <w:rPr>
          <w:rFonts w:ascii="Times New Roman" w:hAnsi="Times New Roman" w:cs="Times New Roman"/>
          <w:sz w:val="26"/>
          <w:szCs w:val="26"/>
        </w:rPr>
        <w:t>:</w:t>
      </w:r>
    </w:p>
    <w:p w14:paraId="2A8843B7" w14:textId="77777777" w:rsidR="004E6B5A" w:rsidRPr="002870FB" w:rsidRDefault="00000000">
      <w:pPr>
        <w:pStyle w:val="af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sz w:val="26"/>
          <w:szCs w:val="26"/>
        </w:rPr>
        <w:t xml:space="preserve">Для участия в конкурсе необходимо заполнить Заявку в электронном виде по ссылке </w:t>
      </w:r>
      <w:hyperlink r:id="rId5">
        <w:r w:rsidRPr="002870FB">
          <w:rPr>
            <w:rStyle w:val="ab"/>
            <w:rFonts w:ascii="Times New Roman" w:hAnsi="Times New Roman" w:cs="Times New Roman"/>
            <w:sz w:val="26"/>
            <w:szCs w:val="26"/>
          </w:rPr>
          <w:t>https://docs.google.com/forms/d/1plz6oA123mDdvZ3jrlqsfr8pYynjCGP3GSTRuk1EyVc/edit</w:t>
        </w:r>
      </w:hyperlink>
      <w:r w:rsidRPr="002870FB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89A856B" w14:textId="77777777" w:rsidR="004E6B5A" w:rsidRPr="002870FB" w:rsidRDefault="00000000">
      <w:pPr>
        <w:pStyle w:val="af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sz w:val="26"/>
          <w:szCs w:val="26"/>
        </w:rPr>
        <w:t xml:space="preserve">По всем вопросами можно обращаться по электронной почте </w:t>
      </w:r>
      <w:hyperlink r:id="rId6">
        <w:r w:rsidRPr="002870FB">
          <w:rPr>
            <w:rStyle w:val="ab"/>
            <w:rFonts w:ascii="Times New Roman" w:hAnsi="Times New Roman" w:cs="Times New Roman"/>
            <w:sz w:val="26"/>
            <w:szCs w:val="26"/>
          </w:rPr>
          <w:t>dpcfm@cfm.ru</w:t>
        </w:r>
      </w:hyperlink>
      <w:r w:rsidRPr="002870FB">
        <w:rPr>
          <w:rFonts w:ascii="Times New Roman" w:hAnsi="Times New Roman" w:cs="Times New Roman"/>
          <w:sz w:val="26"/>
          <w:szCs w:val="26"/>
        </w:rPr>
        <w:t xml:space="preserve"> или по телефону +7 (343) 237-5-999. </w:t>
      </w:r>
    </w:p>
    <w:p w14:paraId="6AFD2DB7" w14:textId="77777777" w:rsidR="004E6B5A" w:rsidRPr="002870FB" w:rsidRDefault="00000000">
      <w:pPr>
        <w:pStyle w:val="af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sz w:val="26"/>
          <w:szCs w:val="26"/>
        </w:rPr>
        <w:t>Участники конкурса выполняют вышеперечисленные условия до 15.12.2024 г включительно.</w:t>
      </w:r>
    </w:p>
    <w:p w14:paraId="0DCFA923" w14:textId="77777777" w:rsidR="004E6B5A" w:rsidRPr="002870FB" w:rsidRDefault="00000000">
      <w:pPr>
        <w:pStyle w:val="af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sz w:val="26"/>
          <w:szCs w:val="26"/>
        </w:rPr>
        <w:t xml:space="preserve">Участники конкурса, не выполнившие все условия конкурса, не допускаются к розыгрышу. </w:t>
      </w:r>
    </w:p>
    <w:p w14:paraId="72986DAB" w14:textId="77777777" w:rsidR="004E6B5A" w:rsidRPr="002870FB" w:rsidRDefault="00000000">
      <w:pPr>
        <w:pStyle w:val="af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sz w:val="26"/>
          <w:szCs w:val="26"/>
        </w:rPr>
        <w:t xml:space="preserve">Победители конкурса определяются 23.12.2024 г. в группе Центра семейной медицины во </w:t>
      </w:r>
      <w:proofErr w:type="spellStart"/>
      <w:r w:rsidRPr="002870F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2870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870FB">
        <w:rPr>
          <w:rFonts w:ascii="Times New Roman" w:hAnsi="Times New Roman" w:cs="Times New Roman"/>
          <w:sz w:val="26"/>
          <w:szCs w:val="26"/>
        </w:rPr>
        <w:t>https://vk.com/cfm.ekat .</w:t>
      </w:r>
      <w:proofErr w:type="gramEnd"/>
      <w:r w:rsidRPr="002870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B41DAC" w14:textId="77777777" w:rsidR="004E6B5A" w:rsidRPr="002870FB" w:rsidRDefault="00000000">
      <w:pPr>
        <w:pStyle w:val="af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sz w:val="26"/>
          <w:szCs w:val="26"/>
        </w:rPr>
        <w:t xml:space="preserve">Список победителей публикуется в срок до </w:t>
      </w:r>
      <w:r w:rsidRPr="002870FB">
        <w:rPr>
          <w:rFonts w:ascii="Times New Roman" w:hAnsi="Times New Roman" w:cs="Times New Roman"/>
          <w:sz w:val="26"/>
          <w:szCs w:val="26"/>
          <w:u w:val="single"/>
        </w:rPr>
        <w:t>25.12.2024</w:t>
      </w:r>
      <w:r w:rsidRPr="002870FB">
        <w:rPr>
          <w:rFonts w:ascii="Times New Roman" w:hAnsi="Times New Roman" w:cs="Times New Roman"/>
          <w:sz w:val="26"/>
          <w:szCs w:val="26"/>
        </w:rPr>
        <w:t xml:space="preserve"> на сайте Центра семейной медицины </w:t>
      </w:r>
      <w:hyperlink r:id="rId7">
        <w:r w:rsidRPr="002870FB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https://www.cfm.ru/kids/az/</w:t>
        </w:r>
      </w:hyperlink>
      <w:r w:rsidRPr="002870FB">
        <w:rPr>
          <w:rFonts w:ascii="Times New Roman" w:hAnsi="Times New Roman" w:cs="Times New Roman"/>
          <w:sz w:val="26"/>
          <w:szCs w:val="26"/>
        </w:rPr>
        <w:t xml:space="preserve"> и в группе Центра семейной медицины во </w:t>
      </w:r>
      <w:proofErr w:type="spellStart"/>
      <w:r w:rsidRPr="002870F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2870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870FB">
        <w:rPr>
          <w:rFonts w:ascii="Times New Roman" w:hAnsi="Times New Roman" w:cs="Times New Roman"/>
          <w:sz w:val="26"/>
          <w:szCs w:val="26"/>
        </w:rPr>
        <w:t>https://vk.com/cfm.ekat .</w:t>
      </w:r>
      <w:proofErr w:type="gramEnd"/>
      <w:r w:rsidRPr="002870F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E346B3" w14:textId="77777777" w:rsidR="004E6B5A" w:rsidRPr="002870FB" w:rsidRDefault="004E6B5A">
      <w:pPr>
        <w:spacing w:after="240" w:line="276" w:lineRule="auto"/>
        <w:jc w:val="both"/>
        <w:rPr>
          <w:rStyle w:val="ab"/>
          <w:rFonts w:ascii="Times New Roman" w:hAnsi="Times New Roman" w:cs="Times New Roman"/>
          <w:color w:val="auto"/>
          <w:sz w:val="26"/>
          <w:szCs w:val="26"/>
        </w:rPr>
      </w:pPr>
    </w:p>
    <w:p w14:paraId="1E1BF421" w14:textId="77777777" w:rsidR="004E6B5A" w:rsidRPr="002870FB" w:rsidRDefault="0000000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70FB">
        <w:rPr>
          <w:rFonts w:ascii="Times New Roman" w:hAnsi="Times New Roman" w:cs="Times New Roman"/>
          <w:b/>
          <w:bCs/>
          <w:sz w:val="26"/>
          <w:szCs w:val="26"/>
          <w:u w:val="single"/>
        </w:rPr>
        <w:t>Итоги конкурса и поощрение участников</w:t>
      </w:r>
      <w:r w:rsidRPr="002870F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1716B2F" w14:textId="0B8EE2EC" w:rsidR="004E6B5A" w:rsidRPr="002870FB" w:rsidRDefault="000000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sz w:val="26"/>
          <w:szCs w:val="26"/>
        </w:rPr>
        <w:t xml:space="preserve">По итогам конкурса, из числа участников, выполнивших все условия, 23.12.2024 г. в группе Центра семейной медицины во </w:t>
      </w:r>
      <w:proofErr w:type="spellStart"/>
      <w:r w:rsidRPr="002870FB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2870FB">
        <w:rPr>
          <w:rFonts w:ascii="Times New Roman" w:hAnsi="Times New Roman" w:cs="Times New Roman"/>
          <w:sz w:val="26"/>
          <w:szCs w:val="26"/>
        </w:rPr>
        <w:t xml:space="preserve"> https://vk.com/cfm.ekat </w:t>
      </w:r>
      <w:r w:rsidRPr="00D63CCD">
        <w:rPr>
          <w:rStyle w:val="af1"/>
          <w:rFonts w:ascii="Times New Roman" w:hAnsi="Times New Roman" w:cs="Times New Roman"/>
          <w:b w:val="0"/>
          <w:bCs w:val="0"/>
          <w:i w:val="0"/>
          <w:iCs w:val="0"/>
          <w:sz w:val="26"/>
          <w:szCs w:val="26"/>
        </w:rPr>
        <w:t>случайным образом, при помощи генератора случайного выбора будут определены</w:t>
      </w:r>
      <w:r w:rsidRPr="002870FB">
        <w:rPr>
          <w:rFonts w:ascii="Times New Roman" w:hAnsi="Times New Roman" w:cs="Times New Roman"/>
          <w:sz w:val="26"/>
          <w:szCs w:val="26"/>
        </w:rPr>
        <w:t xml:space="preserve"> три победителя – 1, 2 и 3 место. </w:t>
      </w:r>
    </w:p>
    <w:p w14:paraId="6729B1B4" w14:textId="77777777" w:rsidR="004E6B5A" w:rsidRPr="002870FB" w:rsidRDefault="004E6B5A">
      <w:pPr>
        <w:pStyle w:val="af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93391B" w14:textId="77777777" w:rsidR="004E6B5A" w:rsidRPr="002870FB" w:rsidRDefault="000000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sz w:val="26"/>
          <w:szCs w:val="26"/>
        </w:rPr>
        <w:t>Победители получают призы:</w:t>
      </w:r>
    </w:p>
    <w:p w14:paraId="3C029E2B" w14:textId="77777777" w:rsidR="004E6B5A" w:rsidRPr="002870FB" w:rsidRDefault="00000000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sz w:val="26"/>
          <w:szCs w:val="26"/>
        </w:rPr>
        <w:t>1 место – 100 000 р.</w:t>
      </w:r>
    </w:p>
    <w:p w14:paraId="4B7ABDE6" w14:textId="77777777" w:rsidR="004E6B5A" w:rsidRPr="002870FB" w:rsidRDefault="00000000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sz w:val="26"/>
          <w:szCs w:val="26"/>
        </w:rPr>
        <w:t>2 место – 50 000 р.</w:t>
      </w:r>
    </w:p>
    <w:p w14:paraId="3ED3F812" w14:textId="77777777" w:rsidR="004E6B5A" w:rsidRPr="002870FB" w:rsidRDefault="00000000">
      <w:pPr>
        <w:pStyle w:val="af0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sz w:val="26"/>
          <w:szCs w:val="26"/>
        </w:rPr>
        <w:t>3 место – 20 000 р.</w:t>
      </w:r>
    </w:p>
    <w:p w14:paraId="64E0AA5F" w14:textId="77777777" w:rsidR="004E6B5A" w:rsidRPr="002870FB" w:rsidRDefault="000000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sz w:val="26"/>
          <w:szCs w:val="26"/>
        </w:rPr>
        <w:t xml:space="preserve">Сумма призов включает в себя налог на доходы физических лиц по ставке, установленной налоговым законодательством Российской Федерации. </w:t>
      </w:r>
    </w:p>
    <w:p w14:paraId="19F4E491" w14:textId="77777777" w:rsidR="004E6B5A" w:rsidRPr="002870FB" w:rsidRDefault="004E6B5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F15149" w14:textId="77777777" w:rsidR="004E6B5A" w:rsidRPr="002870FB" w:rsidRDefault="000000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sz w:val="26"/>
          <w:szCs w:val="26"/>
        </w:rPr>
        <w:lastRenderedPageBreak/>
        <w:t>Акционерное общество «Центр семейной медицины», исполняя обязанности налогового агента, в силу п. 1, 2 ст. 226 и п. 2 ст. 224 НК РФ обязаны исчислить, удержать и уплатить сумму налога на доходы физических лиц (выигрышей, призов) полученных ими в результате участия в конкурсах, играх и иных мероприятиях в целях рекламы товаров, работ и у</w:t>
      </w:r>
      <w:r w:rsidRPr="002870FB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2870FB">
        <w:rPr>
          <w:rFonts w:ascii="Times New Roman" w:hAnsi="Times New Roman" w:cs="Times New Roman"/>
          <w:sz w:val="26"/>
          <w:szCs w:val="26"/>
        </w:rPr>
        <w:t xml:space="preserve">луг, превышающих 2000 рублей за налоговый период по ставке 35% для налоговых резидентов РФ или по ставке 30% для налоговых нерезидентов РФ. </w:t>
      </w:r>
    </w:p>
    <w:p w14:paraId="5EC849B7" w14:textId="77777777" w:rsidR="004E6B5A" w:rsidRPr="002870FB" w:rsidRDefault="004E6B5A">
      <w:pPr>
        <w:pStyle w:val="af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C0D669" w14:textId="77777777" w:rsidR="004E6B5A" w:rsidRPr="002870FB" w:rsidRDefault="0000000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70FB">
        <w:rPr>
          <w:rFonts w:ascii="Times New Roman" w:hAnsi="Times New Roman" w:cs="Times New Roman"/>
          <w:color w:val="000000"/>
          <w:sz w:val="26"/>
          <w:szCs w:val="26"/>
        </w:rPr>
        <w:t>Один Участник может получить в период проведения Конкурса один приз.</w:t>
      </w:r>
      <w:r w:rsidRPr="002870FB">
        <w:rPr>
          <w:rFonts w:ascii="Times New Roman" w:hAnsi="Times New Roman" w:cs="Times New Roman"/>
          <w:color w:val="000000"/>
          <w:sz w:val="26"/>
          <w:szCs w:val="26"/>
        </w:rPr>
        <w:br/>
        <w:t>Победители Конкурса, претендующие на получение призов, предоставляют Организатору на адрес электронной почты: </w:t>
      </w:r>
      <w:hyperlink r:id="rId8">
        <w:r w:rsidRPr="002870FB">
          <w:rPr>
            <w:rStyle w:val="ab"/>
            <w:rFonts w:ascii="Times New Roman" w:hAnsi="Times New Roman" w:cs="Times New Roman"/>
            <w:sz w:val="26"/>
            <w:szCs w:val="26"/>
          </w:rPr>
          <w:t>dpcfm@cfm.ru</w:t>
        </w:r>
      </w:hyperlink>
      <w:r w:rsidRPr="002870FB">
        <w:rPr>
          <w:rFonts w:ascii="Times New Roman" w:hAnsi="Times New Roman" w:cs="Times New Roman"/>
          <w:color w:val="000000"/>
          <w:sz w:val="26"/>
          <w:szCs w:val="26"/>
        </w:rPr>
        <w:t> письмо с информацией, которая необходима для получения призов:</w:t>
      </w:r>
    </w:p>
    <w:p w14:paraId="34EE4752" w14:textId="77777777" w:rsidR="004E6B5A" w:rsidRPr="002870FB" w:rsidRDefault="0000000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70FB">
        <w:rPr>
          <w:rFonts w:ascii="Times New Roman" w:hAnsi="Times New Roman" w:cs="Times New Roman"/>
          <w:color w:val="000000"/>
          <w:sz w:val="26"/>
          <w:szCs w:val="26"/>
        </w:rPr>
        <w:t>- реквизиты паспорта законного представителя участника конкурса;</w:t>
      </w:r>
    </w:p>
    <w:p w14:paraId="3432F213" w14:textId="77777777" w:rsidR="004E6B5A" w:rsidRPr="002870FB" w:rsidRDefault="0000000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70FB">
        <w:rPr>
          <w:rFonts w:ascii="Times New Roman" w:hAnsi="Times New Roman" w:cs="Times New Roman"/>
          <w:color w:val="000000"/>
          <w:sz w:val="26"/>
          <w:szCs w:val="26"/>
        </w:rPr>
        <w:t xml:space="preserve">- индивидуальный налоговый номер налогоплательщика - законного </w:t>
      </w:r>
      <w:proofErr w:type="gramStart"/>
      <w:r w:rsidRPr="002870FB">
        <w:rPr>
          <w:rFonts w:ascii="Times New Roman" w:hAnsi="Times New Roman" w:cs="Times New Roman"/>
          <w:color w:val="000000"/>
          <w:sz w:val="26"/>
          <w:szCs w:val="26"/>
        </w:rPr>
        <w:t>представителя  несовершеннолетнего</w:t>
      </w:r>
      <w:proofErr w:type="gramEnd"/>
      <w:r w:rsidRPr="002870FB">
        <w:rPr>
          <w:rFonts w:ascii="Times New Roman" w:hAnsi="Times New Roman" w:cs="Times New Roman"/>
          <w:color w:val="000000"/>
          <w:sz w:val="26"/>
          <w:szCs w:val="26"/>
        </w:rPr>
        <w:t xml:space="preserve"> участника конкурса.</w:t>
      </w:r>
    </w:p>
    <w:p w14:paraId="217DA237" w14:textId="77777777" w:rsidR="004E6B5A" w:rsidRPr="002870FB" w:rsidRDefault="0000000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70FB">
        <w:rPr>
          <w:rFonts w:ascii="Times New Roman" w:hAnsi="Times New Roman" w:cs="Times New Roman"/>
          <w:color w:val="000000"/>
          <w:sz w:val="26"/>
          <w:szCs w:val="26"/>
        </w:rPr>
        <w:br/>
        <w:t>Получение призов победителями Конкурса, осуществляется по адресу: г. Екатеринбург, ул. Начдива Васильева, д. 1/3.</w:t>
      </w:r>
    </w:p>
    <w:p w14:paraId="6BC4CD41" w14:textId="77777777" w:rsidR="004E6B5A" w:rsidRPr="002870FB" w:rsidRDefault="0000000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870FB">
        <w:rPr>
          <w:rFonts w:ascii="Times New Roman" w:hAnsi="Times New Roman" w:cs="Times New Roman"/>
          <w:color w:val="000000"/>
          <w:sz w:val="26"/>
          <w:szCs w:val="26"/>
        </w:rPr>
        <w:br/>
        <w:t>При получении призов законные представители победителей Конкурса должны предъявить сотрудникам Организатора Конкурса оригинал паспорта гражданина РФ и Свидетельство о постановке физического лица в налоговом органе, для идентификации личности и подтверждения соответствия ранее предоставленной информации.</w:t>
      </w:r>
    </w:p>
    <w:p w14:paraId="78031612" w14:textId="77777777" w:rsidR="004E6B5A" w:rsidRPr="002870FB" w:rsidRDefault="0000000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70FB">
        <w:rPr>
          <w:rFonts w:ascii="Times New Roman" w:hAnsi="Times New Roman" w:cs="Times New Roman"/>
          <w:color w:val="000000"/>
          <w:sz w:val="26"/>
          <w:szCs w:val="26"/>
        </w:rPr>
        <w:br/>
        <w:t xml:space="preserve">При получении приза победители должны заполнить и подписать расходный кассовый ордер о получении приза и Акт приема-передачи приза, по форме установленной Организатором Конкурса, подтверждающие получение приза. </w:t>
      </w:r>
    </w:p>
    <w:sectPr w:rsidR="004E6B5A" w:rsidRPr="002870F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46EE"/>
    <w:multiLevelType w:val="multilevel"/>
    <w:tmpl w:val="B37C34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909C5"/>
    <w:multiLevelType w:val="multilevel"/>
    <w:tmpl w:val="FD0AFCF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406E0F"/>
    <w:multiLevelType w:val="multilevel"/>
    <w:tmpl w:val="2700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2C66B93"/>
    <w:multiLevelType w:val="multilevel"/>
    <w:tmpl w:val="438A93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F045D4C"/>
    <w:multiLevelType w:val="multilevel"/>
    <w:tmpl w:val="E6AC08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60138037">
    <w:abstractNumId w:val="2"/>
  </w:num>
  <w:num w:numId="2" w16cid:durableId="337579981">
    <w:abstractNumId w:val="4"/>
  </w:num>
  <w:num w:numId="3" w16cid:durableId="714428503">
    <w:abstractNumId w:val="0"/>
  </w:num>
  <w:num w:numId="4" w16cid:durableId="1526599254">
    <w:abstractNumId w:val="1"/>
  </w:num>
  <w:num w:numId="5" w16cid:durableId="350113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B5A"/>
    <w:rsid w:val="001A4FE0"/>
    <w:rsid w:val="002870FB"/>
    <w:rsid w:val="00425679"/>
    <w:rsid w:val="004E6B5A"/>
    <w:rsid w:val="00591FCC"/>
    <w:rsid w:val="00A364EF"/>
    <w:rsid w:val="00AA097A"/>
    <w:rsid w:val="00CE6BB3"/>
    <w:rsid w:val="00D63CCD"/>
    <w:rsid w:val="00E2418F"/>
    <w:rsid w:val="00EF6E8E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60B9"/>
  <w15:docId w15:val="{17425AEE-8AB3-45F8-AD63-C6772D75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BE9"/>
    <w:pPr>
      <w:spacing w:after="160" w:line="259" w:lineRule="auto"/>
    </w:pPr>
    <w:rPr>
      <w:rFonts w:ascii="Aptos" w:eastAsia="Aptos" w:hAnsi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D4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D4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4D4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4D4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4D495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4D495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4D49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4D49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4D49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4D495C"/>
    <w:rPr>
      <w:rFonts w:eastAsiaTheme="majorEastAsia" w:cstheme="majorBidi"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qFormat/>
    <w:rsid w:val="004D495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4D4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4D495C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4D495C"/>
    <w:rPr>
      <w:i/>
      <w:iCs/>
      <w:color w:val="0F4761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4D495C"/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sid w:val="004D495C"/>
    <w:rPr>
      <w:b/>
      <w:bCs/>
      <w:smallCaps/>
      <w:color w:val="0F4761" w:themeColor="accent1" w:themeShade="BF"/>
      <w:spacing w:val="5"/>
    </w:rPr>
  </w:style>
  <w:style w:type="character" w:styleId="ab">
    <w:name w:val="Hyperlink"/>
    <w:basedOn w:val="a0"/>
    <w:uiPriority w:val="99"/>
    <w:unhideWhenUsed/>
    <w:rsid w:val="00DC4BE9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FA0A41"/>
    <w:rPr>
      <w:color w:val="605E5C"/>
      <w:shd w:val="clear" w:color="auto" w:fill="E1DFDD"/>
    </w:rPr>
  </w:style>
  <w:style w:type="paragraph" w:styleId="a4">
    <w:name w:val="Title"/>
    <w:basedOn w:val="a"/>
    <w:next w:val="ac"/>
    <w:link w:val="a3"/>
    <w:uiPriority w:val="10"/>
    <w:qFormat/>
    <w:rsid w:val="004D4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styleId="a6">
    <w:name w:val="Subtitle"/>
    <w:basedOn w:val="a"/>
    <w:next w:val="a"/>
    <w:link w:val="a5"/>
    <w:uiPriority w:val="11"/>
    <w:qFormat/>
    <w:rsid w:val="004D4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4D495C"/>
    <w:pPr>
      <w:spacing w:before="160"/>
      <w:jc w:val="center"/>
    </w:pPr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4D495C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4D495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f1">
    <w:name w:val="Book Title"/>
    <w:basedOn w:val="a0"/>
    <w:uiPriority w:val="33"/>
    <w:qFormat/>
    <w:rsid w:val="00CE6BB3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cfm@cf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fm.ru/kids/a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cfm@cfm.ru" TargetMode="External"/><Relationship Id="rId5" Type="http://schemas.openxmlformats.org/officeDocument/2006/relationships/hyperlink" Target="https://docs.google.com/forms/d/1plz6oA123mDdvZ3jrlqsfr8pYynjCGP3GSTRuk1EyVc/ed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Юлия Анатольевна</dc:creator>
  <dc:description/>
  <cp:lastModifiedBy>Галимова Юлия Анатольевна</cp:lastModifiedBy>
  <cp:revision>146</cp:revision>
  <dcterms:created xsi:type="dcterms:W3CDTF">2024-07-11T10:21:00Z</dcterms:created>
  <dcterms:modified xsi:type="dcterms:W3CDTF">2024-07-26T07:28:00Z</dcterms:modified>
  <dc:language>ru-RU</dc:language>
</cp:coreProperties>
</file>